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7A75963C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>
        <w:rPr>
          <w:rFonts w:ascii="Arial" w:hAnsi="Arial" w:cs="Arial"/>
          <w:color w:val="auto"/>
          <w:sz w:val="22"/>
          <w:szCs w:val="22"/>
        </w:rPr>
        <w:t>2</w:t>
      </w:r>
      <w:r w:rsidR="00137418">
        <w:rPr>
          <w:rFonts w:ascii="Arial" w:hAnsi="Arial" w:cs="Arial"/>
          <w:color w:val="auto"/>
          <w:sz w:val="22"/>
          <w:szCs w:val="22"/>
        </w:rPr>
        <w:t>1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Pr="005E73E0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5E73E0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72"/>
        <w:gridCol w:w="7456"/>
      </w:tblGrid>
      <w:tr w:rsidR="00625BEA" w:rsidRPr="004D5004" w14:paraId="60083C50" w14:textId="77777777" w:rsidTr="00861839">
        <w:tc>
          <w:tcPr>
            <w:tcW w:w="2203" w:type="dxa"/>
            <w:shd w:val="clear" w:color="auto" w:fill="005063"/>
          </w:tcPr>
          <w:p w14:paraId="19410621" w14:textId="77777777" w:rsidR="00625BEA" w:rsidRPr="004D5004" w:rsidRDefault="00625BEA" w:rsidP="00861839">
            <w:pPr>
              <w:spacing w:before="120" w:after="120"/>
              <w:rPr>
                <w:rFonts w:ascii="Arial" w:hAnsi="Arial" w:cs="Arial"/>
                <w:color w:val="FFFFFF" w:themeColor="background1"/>
                <w:lang w:eastAsia="lt-LT"/>
              </w:rPr>
            </w:pPr>
            <w:r w:rsidRPr="004D5004">
              <w:rPr>
                <w:rFonts w:ascii="Arial" w:hAnsi="Arial" w:cs="Arial"/>
                <w:color w:val="FFFFFF" w:themeColor="background1"/>
                <w:lang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6E94DDA7" w14:textId="17B7100A" w:rsidR="00625BEA" w:rsidRPr="004D5004" w:rsidRDefault="004746A0" w:rsidP="00861839">
            <w:pPr>
              <w:rPr>
                <w:rFonts w:ascii="Arial" w:hAnsi="Arial" w:cs="Arial"/>
                <w:sz w:val="22"/>
                <w:szCs w:val="22"/>
                <w:highlight w:val="green"/>
                <w:lang w:eastAsia="lt-LT"/>
              </w:rPr>
            </w:pPr>
            <w:r w:rsidRPr="004746A0">
              <w:rPr>
                <w:rFonts w:ascii="Arial" w:hAnsi="Arial" w:cs="Arial"/>
                <w:lang w:eastAsia="lt-LT"/>
              </w:rPr>
              <w:t>Magistralinio kelio A13 Klaipėda–Liepoja 10,809 km viaduko paprastasis remontas</w:t>
            </w:r>
          </w:p>
        </w:tc>
      </w:tr>
    </w:tbl>
    <w:p w14:paraId="077DAA26" w14:textId="77777777" w:rsidR="00625BEA" w:rsidRDefault="00625BEA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2A6F4124" w14:textId="77777777" w:rsidR="00625BEA" w:rsidRPr="005E73E0" w:rsidRDefault="00625BEA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5E73E0" w14:paraId="1AECFE4C" w14:textId="77777777" w:rsidTr="0013301E">
        <w:tc>
          <w:tcPr>
            <w:tcW w:w="9962" w:type="dxa"/>
            <w:shd w:val="clear" w:color="auto" w:fill="000000" w:themeFill="text1"/>
          </w:tcPr>
          <w:p w14:paraId="471C120B" w14:textId="77777777" w:rsidR="005266A2" w:rsidRPr="005E73E0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E73E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10E47C55" w14:textId="77777777" w:rsidR="005266A2" w:rsidRPr="005E73E0" w:rsidRDefault="005266A2" w:rsidP="005266A2">
      <w:pPr>
        <w:pStyle w:val="Antrat2"/>
        <w:keepNext w:val="0"/>
        <w:keepLines w:val="0"/>
        <w:numPr>
          <w:ilvl w:val="0"/>
          <w:numId w:val="3"/>
        </w:numPr>
        <w:tabs>
          <w:tab w:val="left" w:pos="142"/>
          <w:tab w:val="left" w:pos="284"/>
        </w:tabs>
        <w:spacing w:before="240" w:after="0"/>
        <w:ind w:left="0" w:firstLine="0"/>
        <w:rPr>
          <w:rFonts w:ascii="Arial" w:hAnsi="Arial" w:cs="Arial"/>
          <w:color w:val="auto"/>
          <w:sz w:val="22"/>
          <w:szCs w:val="22"/>
        </w:rPr>
      </w:pPr>
      <w:bookmarkStart w:id="2" w:name="_Ref428970897"/>
      <w:r w:rsidRPr="005E73E0">
        <w:rPr>
          <w:rFonts w:ascii="Arial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5E73E0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2"/>
      <w:r w:rsidRPr="005E73E0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2122E6FC" w14:textId="77777777" w:rsidR="00E41AE1" w:rsidRPr="005E73E0" w:rsidRDefault="00E41AE1" w:rsidP="00E41AE1">
      <w:pPr>
        <w:pStyle w:val="Sraopastraipa"/>
        <w:suppressAutoHyphens/>
        <w:ind w:left="0"/>
        <w:jc w:val="left"/>
        <w:rPr>
          <w:rFonts w:ascii="Arial" w:hAnsi="Arial" w:cs="Arial"/>
          <w:sz w:val="22"/>
          <w:szCs w:val="22"/>
        </w:rPr>
      </w:pPr>
    </w:p>
    <w:p w14:paraId="53041EB9" w14:textId="77777777" w:rsidR="00E41AE1" w:rsidRPr="005E73E0" w:rsidRDefault="00E41AE1" w:rsidP="00E41AE1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570"/>
        <w:gridCol w:w="6797"/>
        <w:gridCol w:w="2267"/>
      </w:tblGrid>
      <w:tr w:rsidR="00E41AE1" w:rsidRPr="005E73E0" w14:paraId="19E2622A" w14:textId="77777777" w:rsidTr="0013301E">
        <w:tc>
          <w:tcPr>
            <w:tcW w:w="570" w:type="dxa"/>
          </w:tcPr>
          <w:p w14:paraId="601B7C7E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797" w:type="dxa"/>
            <w:vAlign w:val="center"/>
          </w:tcPr>
          <w:p w14:paraId="1983CD16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705F7A43" w14:textId="77777777" w:rsidR="00E41AE1" w:rsidRPr="005E73E0" w:rsidRDefault="00E41AE1" w:rsidP="0013301E">
            <w:pPr>
              <w:suppressAutoHyphens/>
              <w:ind w:firstLine="33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E41AE1" w:rsidRPr="005E73E0" w14:paraId="2BF58243" w14:textId="77777777" w:rsidTr="0013301E">
        <w:tc>
          <w:tcPr>
            <w:tcW w:w="570" w:type="dxa"/>
          </w:tcPr>
          <w:p w14:paraId="1CDCA89F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797" w:type="dxa"/>
          </w:tcPr>
          <w:p w14:paraId="583D9A8D" w14:textId="5A10110C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Kaina, </w:t>
            </w:r>
            <w:r w:rsidR="00DF6D50">
              <w:rPr>
                <w:rFonts w:ascii="Arial" w:eastAsia="Calibri" w:hAnsi="Arial" w:cs="Arial"/>
                <w:sz w:val="22"/>
                <w:szCs w:val="22"/>
              </w:rPr>
              <w:t>C</w:t>
            </w:r>
          </w:p>
        </w:tc>
        <w:tc>
          <w:tcPr>
            <w:tcW w:w="2267" w:type="dxa"/>
          </w:tcPr>
          <w:p w14:paraId="4E5EF54E" w14:textId="26A59E49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X=</w:t>
            </w:r>
            <w:r w:rsidR="004B7A4A">
              <w:rPr>
                <w:rFonts w:ascii="Arial" w:eastAsia="Calibri" w:hAnsi="Arial" w:cs="Arial"/>
                <w:sz w:val="22"/>
                <w:szCs w:val="22"/>
              </w:rPr>
              <w:t>80</w:t>
            </w:r>
          </w:p>
        </w:tc>
      </w:tr>
      <w:tr w:rsidR="00E41AE1" w:rsidRPr="005E73E0" w14:paraId="6E25EC86" w14:textId="77777777" w:rsidTr="0013301E">
        <w:tc>
          <w:tcPr>
            <w:tcW w:w="570" w:type="dxa"/>
          </w:tcPr>
          <w:p w14:paraId="0492FE6A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797" w:type="dxa"/>
          </w:tcPr>
          <w:p w14:paraId="1636D338" w14:textId="461C5437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  <w:lang w:val="fi-FI"/>
              </w:rPr>
              <w:t xml:space="preserve">Darbų atlikimo terminas mėnesiais, </w:t>
            </w:r>
            <w:r w:rsidR="00DF6D50">
              <w:rPr>
                <w:rFonts w:ascii="Arial" w:eastAsia="Calibri" w:hAnsi="Arial" w:cs="Arial"/>
                <w:sz w:val="22"/>
                <w:szCs w:val="22"/>
                <w:lang w:val="fi-FI"/>
              </w:rPr>
              <w:t>T</w:t>
            </w:r>
          </w:p>
        </w:tc>
        <w:tc>
          <w:tcPr>
            <w:tcW w:w="2267" w:type="dxa"/>
          </w:tcPr>
          <w:p w14:paraId="5051D359" w14:textId="12E691C9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91907966"/>
            <w:r w:rsidRPr="005E73E0">
              <w:rPr>
                <w:rFonts w:ascii="Arial" w:eastAsia="Calibri" w:hAnsi="Arial" w:cs="Arial"/>
                <w:sz w:val="22"/>
                <w:szCs w:val="22"/>
              </w:rPr>
              <w:t>Y</w:t>
            </w:r>
            <w:bookmarkEnd w:id="3"/>
            <w:r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4B7A4A">
              <w:rPr>
                <w:rFonts w:ascii="Arial" w:eastAsia="Calibri" w:hAnsi="Arial" w:cs="Arial"/>
                <w:sz w:val="22"/>
                <w:szCs w:val="22"/>
              </w:rPr>
              <w:t>20</w:t>
            </w:r>
          </w:p>
        </w:tc>
      </w:tr>
    </w:tbl>
    <w:p w14:paraId="297B0505" w14:textId="77777777" w:rsidR="00E41AE1" w:rsidRPr="005E73E0" w:rsidRDefault="00E41AE1" w:rsidP="00E41AE1">
      <w:pPr>
        <w:suppressAutoHyphens/>
        <w:rPr>
          <w:rFonts w:ascii="Arial" w:hAnsi="Arial" w:cs="Arial"/>
          <w:sz w:val="22"/>
          <w:szCs w:val="22"/>
        </w:rPr>
      </w:pPr>
    </w:p>
    <w:p w14:paraId="5264150D" w14:textId="77777777" w:rsidR="007E209F" w:rsidRPr="005E73E0" w:rsidRDefault="007E209F" w:rsidP="007E209F">
      <w:pPr>
        <w:pStyle w:val="Sraopastraipa"/>
        <w:keepNext/>
        <w:numPr>
          <w:ilvl w:val="0"/>
          <w:numId w:val="3"/>
        </w:numPr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Ekonominis naudingumas (S) apskaičiuojamas sudedant tiekėjo pasiūlymo kainos 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 ir kitų</w:t>
      </w:r>
    </w:p>
    <w:p w14:paraId="6F7C62B6" w14:textId="1FCB395B" w:rsidR="00E41AE1" w:rsidRPr="005E73E0" w:rsidRDefault="00E41AE1" w:rsidP="007E209F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kriterijų (</w:t>
      </w:r>
      <w:r w:rsidR="00C63146" w:rsidRPr="005E73E0">
        <w:rPr>
          <w:rFonts w:ascii="Arial" w:hAnsi="Arial" w:cs="Arial"/>
          <w:bCs/>
          <w:sz w:val="22"/>
          <w:szCs w:val="22"/>
        </w:rPr>
        <w:t>C,D</w:t>
      </w:r>
      <w:r w:rsidRPr="005E73E0">
        <w:rPr>
          <w:rFonts w:ascii="Arial" w:hAnsi="Arial" w:cs="Arial"/>
          <w:bCs/>
          <w:sz w:val="22"/>
          <w:szCs w:val="22"/>
        </w:rPr>
        <w:t>) balus:</w:t>
      </w:r>
    </w:p>
    <w:p w14:paraId="11E3CE6A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B727A5E" w14:textId="47D7AC4E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S = </w:t>
      </w:r>
      <w:r w:rsidR="00C63146" w:rsidRPr="005E73E0">
        <w:rPr>
          <w:rFonts w:ascii="Arial" w:hAnsi="Arial" w:cs="Arial"/>
          <w:sz w:val="22"/>
          <w:szCs w:val="22"/>
        </w:rPr>
        <w:t xml:space="preserve">C+ </w:t>
      </w:r>
      <w:r w:rsidR="004B7A4A">
        <w:rPr>
          <w:rFonts w:ascii="Arial" w:eastAsia="Calibri" w:hAnsi="Arial" w:cs="Arial"/>
          <w:sz w:val="22"/>
          <w:szCs w:val="22"/>
          <w:lang w:val="fi-FI"/>
        </w:rPr>
        <w:t>T</w:t>
      </w:r>
    </w:p>
    <w:p w14:paraId="21CD5B64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5E37CCE4" w14:textId="1FF17609" w:rsidR="00E41AE1" w:rsidRPr="005E73E0" w:rsidRDefault="00216E1A" w:rsidP="00216E1A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      </w:t>
      </w:r>
      <w:r w:rsidRPr="005E73E0">
        <w:rPr>
          <w:rFonts w:ascii="Arial" w:hAnsi="Arial" w:cs="Arial"/>
          <w:bCs/>
          <w:sz w:val="22"/>
          <w:szCs w:val="22"/>
        </w:rPr>
        <w:t>3</w:t>
      </w:r>
      <w:r w:rsidR="00F834A3" w:rsidRPr="005E73E0">
        <w:rPr>
          <w:rFonts w:ascii="Arial" w:hAnsi="Arial" w:cs="Arial"/>
          <w:bCs/>
          <w:sz w:val="22"/>
          <w:szCs w:val="22"/>
        </w:rPr>
        <w:t>.</w:t>
      </w:r>
      <w:r w:rsidRPr="005E73E0">
        <w:rPr>
          <w:rFonts w:ascii="Arial" w:hAnsi="Arial" w:cs="Arial"/>
          <w:b/>
          <w:sz w:val="22"/>
          <w:szCs w:val="22"/>
        </w:rPr>
        <w:t xml:space="preserve">   </w:t>
      </w:r>
      <w:r w:rsidR="00F834A3" w:rsidRPr="005E73E0">
        <w:rPr>
          <w:rFonts w:ascii="Arial" w:hAnsi="Arial" w:cs="Arial"/>
          <w:b/>
          <w:sz w:val="22"/>
          <w:szCs w:val="22"/>
        </w:rPr>
        <w:t xml:space="preserve">Pirmas kriterijus. </w:t>
      </w:r>
      <w:r w:rsidR="00E41AE1" w:rsidRPr="005E73E0">
        <w:rPr>
          <w:rFonts w:ascii="Arial" w:hAnsi="Arial" w:cs="Arial"/>
          <w:bCs/>
          <w:sz w:val="22"/>
          <w:szCs w:val="22"/>
        </w:rPr>
        <w:t>Pasiūlymo kainos (</w:t>
      </w:r>
      <w:r w:rsidR="004B7A4A">
        <w:rPr>
          <w:rFonts w:ascii="Arial" w:hAnsi="Arial" w:cs="Arial"/>
          <w:bCs/>
          <w:sz w:val="22"/>
          <w:szCs w:val="22"/>
        </w:rPr>
        <w:t>C</w:t>
      </w:r>
      <w:r w:rsidR="00E41AE1" w:rsidRPr="005E73E0">
        <w:rPr>
          <w:rFonts w:ascii="Arial" w:hAnsi="Arial" w:cs="Arial"/>
          <w:bCs/>
          <w:sz w:val="22"/>
          <w:szCs w:val="22"/>
        </w:rPr>
        <w:t>) balai apskaičiuojami mažiausios pasiūlytos kainos (</w:t>
      </w:r>
      <w:proofErr w:type="spellStart"/>
      <w:r w:rsidR="004B7A4A">
        <w:rPr>
          <w:rFonts w:ascii="Arial" w:hAnsi="Arial" w:cs="Arial"/>
          <w:bCs/>
          <w:sz w:val="22"/>
          <w:szCs w:val="22"/>
        </w:rPr>
        <w:t>C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="00E41AE1" w:rsidRPr="005E73E0">
        <w:rPr>
          <w:rFonts w:ascii="Arial" w:hAnsi="Arial" w:cs="Arial"/>
          <w:bCs/>
          <w:sz w:val="22"/>
          <w:szCs w:val="22"/>
        </w:rPr>
        <w:t>) ir vertinamo pasiūlymo kainos (</w:t>
      </w:r>
      <w:proofErr w:type="spellStart"/>
      <w:r w:rsidR="004B7A4A">
        <w:rPr>
          <w:rFonts w:ascii="Arial" w:hAnsi="Arial" w:cs="Arial"/>
          <w:bCs/>
          <w:sz w:val="22"/>
          <w:szCs w:val="22"/>
        </w:rPr>
        <w:t>C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="00E41AE1" w:rsidRPr="005E73E0">
        <w:rPr>
          <w:rFonts w:ascii="Arial" w:hAnsi="Arial" w:cs="Arial"/>
          <w:bCs/>
          <w:sz w:val="22"/>
          <w:szCs w:val="22"/>
        </w:rPr>
        <w:t>) santykį padauginant iš kainos lyginamojo svorio (X):</w:t>
      </w:r>
    </w:p>
    <w:p w14:paraId="1DBC1E32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18034E3F" w14:textId="50856457" w:rsidR="002A4955" w:rsidRPr="005E73E0" w:rsidRDefault="004B7A4A" w:rsidP="002A4955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*X</m:t>
          </m:r>
        </m:oMath>
      </m:oMathPara>
    </w:p>
    <w:p w14:paraId="54DF360F" w14:textId="5F6A9C84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>.</w:t>
      </w:r>
    </w:p>
    <w:p w14:paraId="568F2766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28DBC73C" w14:textId="19A46F1C" w:rsidR="00395AF6" w:rsidRPr="00395AF6" w:rsidRDefault="00A823AB" w:rsidP="00395AF6">
      <w:pPr>
        <w:spacing w:after="60" w:line="260" w:lineRule="atLeast"/>
        <w:rPr>
          <w:rFonts w:ascii="Arial" w:hAnsi="Arial" w:cs="Arial"/>
          <w:sz w:val="22"/>
          <w:szCs w:val="22"/>
          <w14:ligatures w14:val="standardContextual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       4.</w:t>
      </w:r>
      <w:r w:rsidRPr="005E73E0">
        <w:rPr>
          <w:rFonts w:ascii="Arial" w:hAnsi="Arial" w:cs="Arial"/>
          <w:b/>
          <w:sz w:val="22"/>
          <w:szCs w:val="22"/>
        </w:rPr>
        <w:t xml:space="preserve">  Antras kriterijus. </w:t>
      </w:r>
      <w:r w:rsidR="00E41AE1" w:rsidRPr="005E73E0">
        <w:rPr>
          <w:rFonts w:ascii="Arial" w:hAnsi="Arial" w:cs="Arial"/>
          <w:b/>
          <w:sz w:val="22"/>
          <w:szCs w:val="22"/>
        </w:rPr>
        <w:t xml:space="preserve"> </w:t>
      </w:r>
      <w:r w:rsidR="00395AF6" w:rsidRPr="00395AF6">
        <w:rPr>
          <w:rFonts w:ascii="Arial" w:hAnsi="Arial" w:cs="Arial"/>
          <w:sz w:val="22"/>
          <w:szCs w:val="22"/>
          <w14:ligatures w14:val="standardContextual"/>
        </w:rPr>
        <w:t>Antrajame kriterijuje Tiekėjai savo pasiūlymuose turi nurodyti darbų atlikimo termino trukmę mėnesiais, (</w:t>
      </w:r>
      <w:r w:rsidR="00395AF6" w:rsidRPr="00395AF6">
        <w:rPr>
          <w:rFonts w:ascii="Arial" w:hAnsi="Arial" w:cs="Arial"/>
          <w:bCs/>
          <w:sz w:val="22"/>
          <w:szCs w:val="22"/>
          <w14:ligatures w14:val="standardContextual"/>
        </w:rPr>
        <w:t>T</w:t>
      </w:r>
      <w:r w:rsidR="00395AF6" w:rsidRPr="00395AF6">
        <w:rPr>
          <w:rFonts w:ascii="Arial" w:hAnsi="Arial" w:cs="Arial"/>
          <w:sz w:val="22"/>
          <w:szCs w:val="22"/>
          <w14:ligatures w14:val="standardContextual"/>
        </w:rPr>
        <w:t>) balai apskaičiuojamas taip:</w:t>
      </w:r>
    </w:p>
    <w:p w14:paraId="4D0DA1CA" w14:textId="4593AE7E" w:rsidR="0015343A" w:rsidRDefault="0015343A" w:rsidP="0015343A">
      <w:pPr>
        <w:spacing w:after="120"/>
        <w:rPr>
          <w:rFonts w:ascii="Arial" w:eastAsia="Calibri" w:hAnsi="Arial" w:cs="Arial"/>
          <w:bCs/>
          <w:sz w:val="22"/>
          <w:szCs w:val="22"/>
        </w:rPr>
      </w:pPr>
      <w:r w:rsidRPr="0015343A">
        <w:rPr>
          <w:rFonts w:ascii="Arial" w:eastAsia="Calibri" w:hAnsi="Arial" w:cs="Arial"/>
          <w:bCs/>
          <w:sz w:val="22"/>
          <w:szCs w:val="22"/>
        </w:rPr>
        <w:t>Antrojo kriterijaus, t. y. darbų atlikimo termino, išreikšto mėnesiais, (T) balai apskaičiuojami mažiausio pasiūlyto termino mėnesiais (</w:t>
      </w:r>
      <w:proofErr w:type="spellStart"/>
      <w:r w:rsidRPr="0015343A">
        <w:rPr>
          <w:rFonts w:ascii="Arial" w:eastAsia="Calibri" w:hAnsi="Arial" w:cs="Arial"/>
          <w:bCs/>
          <w:sz w:val="22"/>
          <w:szCs w:val="22"/>
        </w:rPr>
        <w:t>P</w:t>
      </w:r>
      <w:r w:rsidRPr="0015343A">
        <w:rPr>
          <w:rFonts w:ascii="Arial" w:eastAsia="Calibri" w:hAnsi="Arial" w:cs="Arial"/>
          <w:bCs/>
          <w:sz w:val="22"/>
          <w:szCs w:val="22"/>
          <w:vertAlign w:val="subscript"/>
        </w:rPr>
        <w:t>min</w:t>
      </w:r>
      <w:proofErr w:type="spellEnd"/>
      <w:r w:rsidRPr="0015343A">
        <w:rPr>
          <w:rFonts w:ascii="Arial" w:eastAsia="Calibri" w:hAnsi="Arial" w:cs="Arial"/>
          <w:bCs/>
          <w:sz w:val="22"/>
          <w:szCs w:val="22"/>
        </w:rPr>
        <w:t>) ir vertinamo pasiūlymo termino (</w:t>
      </w:r>
      <w:proofErr w:type="spellStart"/>
      <w:r w:rsidRPr="0015343A">
        <w:rPr>
          <w:rFonts w:ascii="Arial" w:eastAsia="Calibri" w:hAnsi="Arial" w:cs="Arial"/>
          <w:bCs/>
          <w:sz w:val="22"/>
          <w:szCs w:val="22"/>
        </w:rPr>
        <w:t>P</w:t>
      </w:r>
      <w:r w:rsidRPr="0015343A">
        <w:rPr>
          <w:rFonts w:ascii="Arial" w:eastAsia="Calibri" w:hAnsi="Arial" w:cs="Arial"/>
          <w:bCs/>
          <w:sz w:val="22"/>
          <w:szCs w:val="22"/>
          <w:vertAlign w:val="subscript"/>
        </w:rPr>
        <w:t>p</w:t>
      </w:r>
      <w:proofErr w:type="spellEnd"/>
      <w:r w:rsidRPr="0015343A">
        <w:rPr>
          <w:rFonts w:ascii="Arial" w:eastAsia="Calibri" w:hAnsi="Arial" w:cs="Arial"/>
          <w:bCs/>
          <w:sz w:val="22"/>
          <w:szCs w:val="22"/>
        </w:rPr>
        <w:t>) santykį padauginant iš šio kriterijaus lyginamojo svorio (Y):</w:t>
      </w:r>
    </w:p>
    <w:p w14:paraId="57903509" w14:textId="77777777" w:rsidR="002C7EFB" w:rsidRPr="0015343A" w:rsidRDefault="002C7EFB" w:rsidP="0015343A">
      <w:pPr>
        <w:spacing w:after="120"/>
        <w:rPr>
          <w:rFonts w:ascii="Arial" w:eastAsia="Calibri" w:hAnsi="Arial" w:cs="Arial"/>
          <w:bCs/>
          <w:sz w:val="22"/>
          <w:szCs w:val="22"/>
        </w:rPr>
      </w:pPr>
    </w:p>
    <w:p w14:paraId="28FE53B3" w14:textId="1AD37423" w:rsidR="002C7EFB" w:rsidRPr="005E73E0" w:rsidRDefault="002C7EFB" w:rsidP="002C7EFB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T=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*Y</m:t>
          </m:r>
        </m:oMath>
      </m:oMathPara>
    </w:p>
    <w:p w14:paraId="7011D330" w14:textId="3FDDBE96" w:rsidR="00395AF6" w:rsidRPr="00395AF6" w:rsidRDefault="00395AF6" w:rsidP="00395AF6">
      <w:pPr>
        <w:spacing w:before="240" w:after="120"/>
        <w:rPr>
          <w:rFonts w:ascii="Arial" w:hAnsi="Arial" w:cs="Arial"/>
          <w:bCs/>
          <w14:ligatures w14:val="standardContextual"/>
        </w:rPr>
      </w:pPr>
    </w:p>
    <w:p w14:paraId="171C0B16" w14:textId="77777777" w:rsidR="00395AF6" w:rsidRPr="00395AF6" w:rsidRDefault="00395AF6" w:rsidP="00395AF6">
      <w:pPr>
        <w:suppressAutoHyphens/>
        <w:rPr>
          <w:rFonts w:ascii="Arial" w:hAnsi="Arial" w:cs="Arial"/>
          <w:color w:val="FF0000"/>
          <w:sz w:val="22"/>
          <w:szCs w:val="22"/>
          <w14:ligatures w14:val="standardContextual"/>
        </w:rPr>
      </w:pPr>
    </w:p>
    <w:p w14:paraId="29E202D1" w14:textId="545DF2B1" w:rsidR="00395AF6" w:rsidRPr="00395AF6" w:rsidRDefault="00395AF6" w:rsidP="00395AF6">
      <w:pPr>
        <w:suppressAutoHyphens/>
        <w:rPr>
          <w:rFonts w:ascii="Arial" w:hAnsi="Arial" w:cs="Arial"/>
          <w:sz w:val="22"/>
          <w:szCs w:val="22"/>
          <w14:ligatures w14:val="standardContextual"/>
        </w:rPr>
      </w:pPr>
      <w:r w:rsidRPr="00C732E2">
        <w:rPr>
          <w:rFonts w:ascii="Arial" w:hAnsi="Arial" w:cs="Arial"/>
          <w:sz w:val="22"/>
          <w:szCs w:val="22"/>
          <w14:ligatures w14:val="standardContextual"/>
        </w:rPr>
        <w:t>Darbų</w:t>
      </w:r>
      <w:r w:rsidR="009355FA" w:rsidRPr="00C732E2">
        <w:rPr>
          <w:rFonts w:ascii="Arial" w:hAnsi="Arial" w:cs="Arial"/>
          <w:sz w:val="22"/>
          <w:szCs w:val="22"/>
          <w14:ligatures w14:val="standardContextual"/>
        </w:rPr>
        <w:t xml:space="preserve"> </w:t>
      </w:r>
      <w:r w:rsidR="00C732E2" w:rsidRPr="00C732E2">
        <w:rPr>
          <w:rFonts w:ascii="Arial" w:hAnsi="Arial" w:cs="Arial"/>
          <w:sz w:val="22"/>
          <w:szCs w:val="22"/>
          <w14:ligatures w14:val="standardContextual"/>
        </w:rPr>
        <w:t>(</w:t>
      </w:r>
      <w:r w:rsidR="008433A6" w:rsidRPr="00C732E2">
        <w:rPr>
          <w:rFonts w:ascii="Arial" w:hAnsi="Arial" w:cs="Arial"/>
          <w:i/>
          <w:iCs/>
          <w:sz w:val="22"/>
          <w:szCs w:val="22"/>
          <w14:ligatures w14:val="standardContextual"/>
        </w:rPr>
        <w:t>S</w:t>
      </w:r>
      <w:r w:rsidR="009355FA" w:rsidRPr="00C732E2">
        <w:rPr>
          <w:rFonts w:ascii="Arial" w:hAnsi="Arial" w:cs="Arial"/>
          <w:i/>
          <w:iCs/>
          <w:sz w:val="22"/>
          <w:szCs w:val="22"/>
          <w14:ligatures w14:val="standardContextual"/>
        </w:rPr>
        <w:t>utart</w:t>
      </w:r>
      <w:r w:rsidR="002D53C8" w:rsidRPr="00C732E2">
        <w:rPr>
          <w:rFonts w:ascii="Arial" w:hAnsi="Arial" w:cs="Arial"/>
          <w:i/>
          <w:iCs/>
          <w:sz w:val="22"/>
          <w:szCs w:val="22"/>
          <w14:ligatures w14:val="standardContextual"/>
        </w:rPr>
        <w:t>ies</w:t>
      </w:r>
      <w:r w:rsidR="00060DB0" w:rsidRPr="00C732E2">
        <w:rPr>
          <w:rFonts w:ascii="Arial" w:hAnsi="Arial" w:cs="Arial"/>
          <w:i/>
          <w:iCs/>
          <w:sz w:val="22"/>
          <w:szCs w:val="22"/>
          <w14:ligatures w14:val="standardContextual"/>
        </w:rPr>
        <w:t xml:space="preserve"> </w:t>
      </w:r>
      <w:r w:rsidR="002D53C8" w:rsidRPr="00C732E2">
        <w:rPr>
          <w:rFonts w:ascii="Arial" w:hAnsi="Arial" w:cs="Arial"/>
          <w:i/>
          <w:iCs/>
          <w:sz w:val="22"/>
          <w:szCs w:val="22"/>
          <w14:ligatures w14:val="standardContextual"/>
        </w:rPr>
        <w:t>9</w:t>
      </w:r>
      <w:r w:rsidR="00060DB0" w:rsidRPr="00C732E2">
        <w:rPr>
          <w:rFonts w:ascii="Arial" w:hAnsi="Arial" w:cs="Arial"/>
          <w:i/>
          <w:iCs/>
          <w:sz w:val="22"/>
          <w:szCs w:val="22"/>
          <w14:ligatures w14:val="standardContextual"/>
        </w:rPr>
        <w:t>.1. – 9.3.</w:t>
      </w:r>
      <w:r w:rsidRPr="00C732E2">
        <w:rPr>
          <w:rFonts w:ascii="Arial" w:hAnsi="Arial" w:cs="Arial"/>
          <w:i/>
          <w:iCs/>
          <w:sz w:val="22"/>
          <w:szCs w:val="22"/>
          <w14:ligatures w14:val="standardContextual"/>
        </w:rPr>
        <w:t xml:space="preserve"> </w:t>
      </w:r>
      <w:r w:rsidR="00060DB0" w:rsidRPr="00C732E2">
        <w:rPr>
          <w:rFonts w:ascii="Arial" w:hAnsi="Arial" w:cs="Arial"/>
          <w:i/>
          <w:iCs/>
          <w:sz w:val="22"/>
          <w:szCs w:val="22"/>
          <w14:ligatures w14:val="standardContextual"/>
        </w:rPr>
        <w:t>punktai</w:t>
      </w:r>
      <w:r w:rsidR="00C732E2" w:rsidRPr="00C732E2">
        <w:rPr>
          <w:rFonts w:ascii="Arial" w:hAnsi="Arial" w:cs="Arial"/>
          <w:sz w:val="22"/>
          <w:szCs w:val="22"/>
          <w14:ligatures w14:val="standardContextual"/>
        </w:rPr>
        <w:t xml:space="preserve">) </w:t>
      </w:r>
      <w:r w:rsidRPr="00C732E2">
        <w:rPr>
          <w:rFonts w:ascii="Arial" w:hAnsi="Arial" w:cs="Arial"/>
          <w:sz w:val="22"/>
          <w:szCs w:val="22"/>
          <w14:ligatures w14:val="standardContextual"/>
        </w:rPr>
        <w:t>atlikimo terminas</w:t>
      </w:r>
      <w:r w:rsidR="00C732E2">
        <w:rPr>
          <w:rFonts w:ascii="Arial" w:hAnsi="Arial" w:cs="Arial"/>
          <w:sz w:val="22"/>
          <w:szCs w:val="22"/>
          <w14:ligatures w14:val="standardContextual"/>
        </w:rPr>
        <w:t>: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min</w:t>
      </w:r>
      <w:r w:rsidR="008B795E">
        <w:rPr>
          <w:rFonts w:ascii="Arial" w:hAnsi="Arial" w:cs="Arial"/>
          <w:b/>
          <w:bCs/>
          <w:sz w:val="22"/>
          <w:szCs w:val="22"/>
          <w14:ligatures w14:val="standardContextual"/>
        </w:rPr>
        <w:t>imalus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</w:t>
      </w:r>
      <w:r w:rsidR="009355FA">
        <w:rPr>
          <w:rFonts w:ascii="Arial" w:hAnsi="Arial" w:cs="Arial"/>
          <w:b/>
          <w:bCs/>
          <w:sz w:val="22"/>
          <w:szCs w:val="22"/>
          <w14:ligatures w14:val="standardContextual"/>
        </w:rPr>
        <w:t>6</w:t>
      </w:r>
      <w:r w:rsidR="006E2C5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>mėnesi</w:t>
      </w:r>
      <w:r w:rsidR="009355FA">
        <w:rPr>
          <w:rFonts w:ascii="Arial" w:hAnsi="Arial" w:cs="Arial"/>
          <w:b/>
          <w:bCs/>
          <w:sz w:val="22"/>
          <w:szCs w:val="22"/>
          <w14:ligatures w14:val="standardContextual"/>
        </w:rPr>
        <w:t>ai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</w:t>
      </w:r>
      <w:r w:rsidRPr="00C732E2">
        <w:rPr>
          <w:rFonts w:ascii="Arial" w:hAnsi="Arial" w:cs="Arial"/>
          <w:sz w:val="22"/>
          <w:szCs w:val="22"/>
          <w14:ligatures w14:val="standardContextual"/>
        </w:rPr>
        <w:t>ir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maksimalus </w:t>
      </w:r>
      <w:r w:rsidR="009355FA">
        <w:rPr>
          <w:rFonts w:ascii="Arial" w:hAnsi="Arial" w:cs="Arial"/>
          <w:b/>
          <w:bCs/>
          <w:sz w:val="22"/>
          <w:szCs w:val="22"/>
          <w14:ligatures w14:val="standardContextual"/>
        </w:rPr>
        <w:t>9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</w:t>
      </w:r>
      <w:r w:rsidR="002E622B">
        <w:rPr>
          <w:rFonts w:ascii="Arial" w:hAnsi="Arial" w:cs="Arial"/>
          <w:b/>
          <w:bCs/>
          <w:sz w:val="22"/>
          <w:szCs w:val="22"/>
          <w14:ligatures w14:val="standardContextual"/>
        </w:rPr>
        <w:t>m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>ėnesi</w:t>
      </w:r>
      <w:r w:rsidR="009355FA">
        <w:rPr>
          <w:rFonts w:ascii="Arial" w:hAnsi="Arial" w:cs="Arial"/>
          <w:b/>
          <w:bCs/>
          <w:sz w:val="22"/>
          <w:szCs w:val="22"/>
          <w14:ligatures w14:val="standardContextual"/>
        </w:rPr>
        <w:t>ai</w:t>
      </w: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 xml:space="preserve"> </w:t>
      </w:r>
      <w:r w:rsidRPr="00C732E2">
        <w:rPr>
          <w:rFonts w:ascii="Arial" w:hAnsi="Arial" w:cs="Arial"/>
          <w:sz w:val="22"/>
          <w:szCs w:val="22"/>
          <w14:ligatures w14:val="standardContextual"/>
        </w:rPr>
        <w:t>nuo pirkimo sutarties įsigaliojimo.</w:t>
      </w:r>
      <w:r w:rsidRPr="00395AF6">
        <w:rPr>
          <w:rFonts w:ascii="Arial" w:hAnsi="Arial" w:cs="Arial"/>
          <w:sz w:val="22"/>
          <w:szCs w:val="22"/>
          <w14:ligatures w14:val="standardContextual"/>
        </w:rPr>
        <w:t xml:space="preserve"> Į darbų atlikimo laikotarpį neįskaitomas sutarties sustabdymo laikotarpis dėl sutartyje nurodytų aplinkybių.</w:t>
      </w:r>
    </w:p>
    <w:p w14:paraId="6E98B6D5" w14:textId="6281929E" w:rsidR="00E41AE1" w:rsidRPr="00EB762F" w:rsidRDefault="00395AF6" w:rsidP="00EB762F">
      <w:pPr>
        <w:spacing w:line="276" w:lineRule="auto"/>
        <w:ind w:right="35"/>
        <w:rPr>
          <w:rFonts w:ascii="Arial" w:hAnsi="Arial" w:cs="Arial"/>
          <w:b/>
          <w:bCs/>
          <w:sz w:val="22"/>
          <w:szCs w:val="22"/>
          <w14:ligatures w14:val="standardContextual"/>
        </w:rPr>
      </w:pPr>
      <w:r w:rsidRPr="00395AF6">
        <w:rPr>
          <w:rFonts w:ascii="Arial" w:hAnsi="Arial" w:cs="Arial"/>
          <w:b/>
          <w:bCs/>
          <w:sz w:val="22"/>
          <w:szCs w:val="22"/>
          <w14:ligatures w14:val="standardContextual"/>
        </w:rPr>
        <w:t>Terminas mėnesiais konkursiniame pasiūlyme turi būti įrašytas sveiku skaičiumi</w:t>
      </w:r>
      <w:r w:rsidR="008B795E">
        <w:rPr>
          <w:rFonts w:ascii="Arial" w:hAnsi="Arial" w:cs="Arial"/>
          <w:b/>
          <w:bCs/>
          <w:sz w:val="22"/>
          <w:szCs w:val="22"/>
          <w14:ligatures w14:val="standardContextual"/>
        </w:rPr>
        <w:t>.</w:t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  <w:r w:rsidR="00E41AE1" w:rsidRPr="005E73E0">
        <w:rPr>
          <w:rFonts w:ascii="Arial" w:hAnsi="Arial" w:cs="Arial"/>
          <w:sz w:val="22"/>
          <w:szCs w:val="22"/>
        </w:rPr>
        <w:tab/>
      </w:r>
    </w:p>
    <w:sectPr w:rsidR="00E41AE1" w:rsidRPr="00EB762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60DB0"/>
    <w:rsid w:val="00084B92"/>
    <w:rsid w:val="000B03A0"/>
    <w:rsid w:val="000B0507"/>
    <w:rsid w:val="000F754A"/>
    <w:rsid w:val="00137418"/>
    <w:rsid w:val="0015343A"/>
    <w:rsid w:val="001E707A"/>
    <w:rsid w:val="00216E1A"/>
    <w:rsid w:val="00281BB3"/>
    <w:rsid w:val="002977EF"/>
    <w:rsid w:val="002A4955"/>
    <w:rsid w:val="002C7EFB"/>
    <w:rsid w:val="002D3BBB"/>
    <w:rsid w:val="002D53C8"/>
    <w:rsid w:val="002E622B"/>
    <w:rsid w:val="00395AF6"/>
    <w:rsid w:val="003B5370"/>
    <w:rsid w:val="003D14DA"/>
    <w:rsid w:val="004354B2"/>
    <w:rsid w:val="004746A0"/>
    <w:rsid w:val="004B7A4A"/>
    <w:rsid w:val="004D7238"/>
    <w:rsid w:val="005266A2"/>
    <w:rsid w:val="00566AD5"/>
    <w:rsid w:val="005A4883"/>
    <w:rsid w:val="005C66C0"/>
    <w:rsid w:val="005D7DDE"/>
    <w:rsid w:val="005E73E0"/>
    <w:rsid w:val="005F4DC9"/>
    <w:rsid w:val="0062109A"/>
    <w:rsid w:val="00625BEA"/>
    <w:rsid w:val="00655A1F"/>
    <w:rsid w:val="006934E5"/>
    <w:rsid w:val="006A2712"/>
    <w:rsid w:val="006E2C56"/>
    <w:rsid w:val="007E209F"/>
    <w:rsid w:val="008433A6"/>
    <w:rsid w:val="008B795E"/>
    <w:rsid w:val="00933C7C"/>
    <w:rsid w:val="009355FA"/>
    <w:rsid w:val="00951146"/>
    <w:rsid w:val="00967F0A"/>
    <w:rsid w:val="00977919"/>
    <w:rsid w:val="00A358C3"/>
    <w:rsid w:val="00A65EBF"/>
    <w:rsid w:val="00A823AB"/>
    <w:rsid w:val="00AE3A70"/>
    <w:rsid w:val="00AE3B83"/>
    <w:rsid w:val="00B11CE4"/>
    <w:rsid w:val="00B74683"/>
    <w:rsid w:val="00B827F6"/>
    <w:rsid w:val="00BD3705"/>
    <w:rsid w:val="00BE1572"/>
    <w:rsid w:val="00C0435B"/>
    <w:rsid w:val="00C63146"/>
    <w:rsid w:val="00C6567F"/>
    <w:rsid w:val="00C732E2"/>
    <w:rsid w:val="00D008A3"/>
    <w:rsid w:val="00D04139"/>
    <w:rsid w:val="00D902B1"/>
    <w:rsid w:val="00D96643"/>
    <w:rsid w:val="00DF6D50"/>
    <w:rsid w:val="00E15AB5"/>
    <w:rsid w:val="00E40E4F"/>
    <w:rsid w:val="00E41AE1"/>
    <w:rsid w:val="00E46C5A"/>
    <w:rsid w:val="00EB762F"/>
    <w:rsid w:val="00F16A08"/>
    <w:rsid w:val="00F27900"/>
    <w:rsid w:val="00F834A3"/>
    <w:rsid w:val="00F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1061</Words>
  <Characters>605</Characters>
  <Application>Microsoft Office Word</Application>
  <DocSecurity>0</DocSecurity>
  <Lines>5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64</cp:revision>
  <dcterms:created xsi:type="dcterms:W3CDTF">2025-02-27T14:22:00Z</dcterms:created>
  <dcterms:modified xsi:type="dcterms:W3CDTF">2025-12-16T12:08:00Z</dcterms:modified>
</cp:coreProperties>
</file>